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关于撤销华泰人寿保险股份有限公司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乐亭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的公告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批准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，我公司对</w:t>
      </w: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乐亭支公司予以撤销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注销《经营保险业务许可证》，现予以公告。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乐亭支公司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许可证流水号：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00108317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批准日期：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发证日期：20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河北省唐山市乐亭县商业广场A区A9-110铺门市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机构编码：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000076130225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业务范围：人寿保险、健康保险、意外伤害保险等各类人身保险业务;经保险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监督管理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机构批准并由华泰人寿保险股份有限公司授权经营的其他业务。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发证机构：国家金融监督管理总局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监管分局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邮政编码：063600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撤销日期：202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后续服务等相关事宜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自撤销之日起，华泰人寿保险股份有限公司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乐亭支公司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后续服务事宜均由华泰人寿保险股份有限公司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中心支公司承担。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后续服务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机构及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华泰人寿保险股份有限公司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唐山</w:t>
      </w:r>
      <w:r>
        <w:rPr>
          <w:rFonts w:hint="eastAsia" w:ascii="仿宋_GB2312" w:hAnsi="仿宋_GB2312" w:eastAsia="仿宋_GB2312" w:cs="仿宋_GB2312"/>
          <w:sz w:val="32"/>
          <w:szCs w:val="32"/>
        </w:rPr>
        <w:t>中心支公司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河北省唐山市路北区丰源南里翡翠园10号楼301-312室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联系人及电话：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陈博  </w:t>
      </w:r>
      <w:r>
        <w:rPr>
          <w:rFonts w:hint="eastAsia" w:ascii="仿宋_GB2312" w:hAnsi="仿宋_GB2312" w:eastAsia="仿宋_GB2312" w:cs="仿宋_GB2312"/>
          <w:sz w:val="32"/>
          <w:szCs w:val="32"/>
        </w:rPr>
        <w:t>0315-2031819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15C0D"/>
    <w:rsid w:val="08195C72"/>
    <w:rsid w:val="0D4D512B"/>
    <w:rsid w:val="0F9B0829"/>
    <w:rsid w:val="184E610C"/>
    <w:rsid w:val="18CB0BCF"/>
    <w:rsid w:val="1BC669A3"/>
    <w:rsid w:val="214A55B4"/>
    <w:rsid w:val="28AC7682"/>
    <w:rsid w:val="2EE65A30"/>
    <w:rsid w:val="313F08EC"/>
    <w:rsid w:val="32D55754"/>
    <w:rsid w:val="34C95B48"/>
    <w:rsid w:val="3F767B2C"/>
    <w:rsid w:val="3F837C32"/>
    <w:rsid w:val="5C934FA3"/>
    <w:rsid w:val="5F756062"/>
    <w:rsid w:val="60A4385E"/>
    <w:rsid w:val="61E80727"/>
    <w:rsid w:val="634D0BA7"/>
    <w:rsid w:val="664A365E"/>
    <w:rsid w:val="6B447816"/>
    <w:rsid w:val="6BF15C0D"/>
    <w:rsid w:val="70F53B91"/>
    <w:rsid w:val="7288260F"/>
    <w:rsid w:val="7506605F"/>
    <w:rsid w:val="75495C31"/>
    <w:rsid w:val="762841B8"/>
    <w:rsid w:val="778C574F"/>
    <w:rsid w:val="7A7F1711"/>
    <w:rsid w:val="7AFD11AF"/>
    <w:rsid w:val="7C0B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Office_12.8.2.15292_F1E327BC-269C-435d-A152-05C5408002CA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2021-10-26T05:59:00Z</dcterms:created>
  <dc:creator>郑伟</dc:creator>
  <cp:lastModifiedBy> </cp:lastModifiedBy>
  <dcterms:modified xsi:type="dcterms:W3CDTF">2025-04-16T08:00:57Z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2052-12.8.2.15292</vt:lpwstr>
  </property>
  <property fmtid="{D5CDD505-2E9C-101B-9397-08002B2CF9AE}" pid="3" name="ICV">
    <vt:lpwstr>2720FD12A65C4CA4863DB3616A4E312B_12</vt:lpwstr>
  </property>
</Properties>
</file>