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0"/>
          <w:szCs w:val="48"/>
          <w:lang w:eastAsia="zh-CN"/>
        </w:rPr>
      </w:pPr>
      <w:r>
        <w:rPr>
          <w:rFonts w:hint="eastAsia" w:ascii="黑体" w:hAnsi="黑体" w:eastAsia="黑体" w:cs="黑体"/>
          <w:sz w:val="40"/>
          <w:szCs w:val="48"/>
          <w:lang w:eastAsia="zh-CN"/>
        </w:rPr>
        <w:t>华泰人寿保险股份有限公司南通中心支公司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0"/>
          <w:szCs w:val="48"/>
          <w:lang w:eastAsia="zh-CN"/>
        </w:rPr>
        <w:t>关于</w:t>
      </w:r>
      <w:r>
        <w:rPr>
          <w:rFonts w:hint="eastAsia" w:ascii="黑体" w:hAnsi="黑体" w:eastAsia="黑体" w:cs="黑体"/>
          <w:sz w:val="40"/>
          <w:szCs w:val="48"/>
        </w:rPr>
        <w:t>《</w:t>
      </w:r>
      <w:r>
        <w:rPr>
          <w:rFonts w:hint="eastAsia" w:ascii="黑体" w:hAnsi="黑体" w:eastAsia="黑体" w:cs="黑体"/>
          <w:sz w:val="40"/>
          <w:szCs w:val="48"/>
          <w:lang w:eastAsia="zh-CN"/>
        </w:rPr>
        <w:t>保险</w:t>
      </w:r>
      <w:r>
        <w:rPr>
          <w:rFonts w:hint="eastAsia" w:ascii="黑体" w:hAnsi="黑体" w:eastAsia="黑体" w:cs="黑体"/>
          <w:sz w:val="40"/>
          <w:szCs w:val="48"/>
        </w:rPr>
        <w:t>许可证》</w:t>
      </w:r>
      <w:r>
        <w:rPr>
          <w:rFonts w:hint="eastAsia" w:ascii="黑体" w:hAnsi="黑体" w:eastAsia="黑体" w:cs="黑体"/>
          <w:sz w:val="40"/>
          <w:szCs w:val="48"/>
          <w:lang w:eastAsia="zh-CN"/>
        </w:rPr>
        <w:t>的</w:t>
      </w:r>
      <w:r>
        <w:rPr>
          <w:rFonts w:hint="eastAsia" w:ascii="黑体" w:hAnsi="黑体" w:eastAsia="黑体" w:cs="黑体"/>
          <w:sz w:val="40"/>
          <w:szCs w:val="4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华泰人寿保险股份有限公司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南通中心</w:t>
      </w:r>
      <w:r>
        <w:rPr>
          <w:rFonts w:hint="eastAsia" w:ascii="仿宋_GB2312" w:hAnsi="仿宋_GB2312" w:eastAsia="仿宋_GB2312" w:cs="仿宋_GB2312"/>
          <w:sz w:val="32"/>
          <w:szCs w:val="40"/>
        </w:rPr>
        <w:t>支公司经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中国银行保险监督管理委员会南通监管分局批准</w:t>
      </w:r>
      <w:r>
        <w:rPr>
          <w:rFonts w:hint="eastAsia" w:ascii="仿宋_GB2312" w:hAnsi="仿宋_GB2312" w:eastAsia="仿宋_GB2312" w:cs="仿宋_GB2312"/>
          <w:sz w:val="32"/>
          <w:szCs w:val="40"/>
        </w:rPr>
        <w:t>，因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40"/>
        </w:rPr>
        <w:t>《保险许可证》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新证</w:t>
      </w:r>
      <w:r>
        <w:rPr>
          <w:rFonts w:hint="eastAsia" w:ascii="仿宋_GB2312" w:hAnsi="仿宋_GB2312" w:eastAsia="仿宋_GB2312" w:cs="仿宋_GB2312"/>
          <w:sz w:val="32"/>
          <w:szCs w:val="40"/>
        </w:rPr>
        <w:t>，现予以公告。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机构名称：</w:t>
      </w:r>
      <w:r>
        <w:rPr>
          <w:rFonts w:hint="eastAsia" w:ascii="仿宋_GB2312" w:hAnsi="仿宋_GB2312" w:eastAsia="仿宋_GB2312" w:cs="仿宋_GB2312"/>
          <w:sz w:val="32"/>
          <w:szCs w:val="40"/>
        </w:rPr>
        <w:t>华泰人寿保险股份有限公司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南通中心</w:t>
      </w:r>
      <w:r>
        <w:rPr>
          <w:rFonts w:hint="eastAsia" w:ascii="仿宋_GB2312" w:hAnsi="仿宋_GB2312" w:eastAsia="仿宋_GB2312" w:cs="仿宋_GB2312"/>
          <w:sz w:val="32"/>
          <w:szCs w:val="40"/>
        </w:rPr>
        <w:t>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许可证流水号：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00025365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批准</w:t>
      </w:r>
      <w:r>
        <w:rPr>
          <w:rFonts w:hint="eastAsia" w:ascii="仿宋_GB2312" w:hAnsi="仿宋_GB2312" w:eastAsia="仿宋_GB2312" w:cs="仿宋_GB2312"/>
          <w:sz w:val="32"/>
          <w:szCs w:val="40"/>
        </w:rPr>
        <w:t>日期：20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发证日期：20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机构住所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江苏省南通市崇川区钟秀中路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25号C幢802室部分、803室、804室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机构编码：0000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76320600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业务范围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：许可该机构经营保险监督管理机构依照有关法律、行政法规和其他规定批准的业务，经营范围以批准文件和上级管理单位授权文件所列为准。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发证机关：中国银行保险监督管理委员会南通监管分局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邮政编码：226000</w:t>
      </w:r>
    </w:p>
    <w:p>
      <w:pPr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联系人电话：0513-890113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E70FF"/>
    <w:rsid w:val="5D714F4C"/>
    <w:rsid w:val="65C719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2021-12-01T09:07:57Z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05CDD1C4C6B9472292084507E3F77EBC</vt:lpwstr>
  </property>
</Properties>
</file>