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0"/>
          <w:szCs w:val="48"/>
          <w:lang w:eastAsia="zh-CN"/>
        </w:rPr>
        <w:t>华泰人寿保险股份有限公司南通中心支公司如东营销服务部关于</w:t>
      </w:r>
      <w:r>
        <w:rPr>
          <w:rFonts w:hint="eastAsia" w:ascii="黑体" w:hAnsi="黑体" w:eastAsia="黑体" w:cs="黑体"/>
          <w:sz w:val="40"/>
          <w:szCs w:val="48"/>
        </w:rPr>
        <w:t>《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保险</w:t>
      </w:r>
      <w:r>
        <w:rPr>
          <w:rFonts w:hint="eastAsia" w:ascii="黑体" w:hAnsi="黑体" w:eastAsia="黑体" w:cs="黑体"/>
          <w:sz w:val="40"/>
          <w:szCs w:val="48"/>
        </w:rPr>
        <w:t>许可证》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的</w:t>
      </w:r>
      <w:r>
        <w:rPr>
          <w:rFonts w:hint="eastAsia" w:ascii="黑体" w:hAnsi="黑体" w:eastAsia="黑体" w:cs="黑体"/>
          <w:sz w:val="40"/>
          <w:szCs w:val="4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华泰人寿保险股份有限公司南通中心支公司如东营销服务部</w:t>
      </w:r>
      <w:r>
        <w:rPr>
          <w:rFonts w:hint="eastAsia" w:ascii="仿宋_GB2312" w:hAnsi="仿宋_GB2312" w:eastAsia="仿宋_GB2312" w:cs="仿宋_GB2312"/>
          <w:sz w:val="32"/>
          <w:szCs w:val="40"/>
        </w:rPr>
        <w:t>经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中国银行保险监督管理委员会南通监管分局批准</w:t>
      </w:r>
      <w:r>
        <w:rPr>
          <w:rFonts w:hint="eastAsia" w:ascii="仿宋_GB2312" w:hAnsi="仿宋_GB2312" w:eastAsia="仿宋_GB2312" w:cs="仿宋_GB2312"/>
          <w:sz w:val="32"/>
          <w:szCs w:val="40"/>
        </w:rPr>
        <w:t>，因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40"/>
        </w:rPr>
        <w:t>《保险许可证》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新证</w:t>
      </w:r>
      <w:r>
        <w:rPr>
          <w:rFonts w:hint="eastAsia" w:ascii="仿宋_GB2312" w:hAnsi="仿宋_GB2312" w:eastAsia="仿宋_GB2312" w:cs="仿宋_GB2312"/>
          <w:sz w:val="32"/>
          <w:szCs w:val="40"/>
        </w:rPr>
        <w:t>，现予以公告。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机构名称：华泰人寿保险股份有限公司南通中心支公司如东营销服务部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许可证流水号：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00025362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批准</w:t>
      </w:r>
      <w:r>
        <w:rPr>
          <w:rFonts w:hint="eastAsia" w:ascii="仿宋_GB2312" w:hAnsi="仿宋_GB2312" w:eastAsia="仿宋_GB2312" w:cs="仿宋_GB2312"/>
          <w:sz w:val="32"/>
          <w:szCs w:val="40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2010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发证日期：20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机构住所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江苏省南通市如东县掘港镇海花路186号时代生活广场商业综合体A-702室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机构编码：0000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76320623001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业务范围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：许可该机构经营保险监督管理机构依照有关法律、行政法规和其他规定批准的业务，经营范围以批准文件和上级管理单位授权文件所列为准。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发证机关：中国银行保险监督管理委员会南通监管分局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邮政编码：226400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</w:rPr>
        <w:t>联系人电话：0513-890113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01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8528C"/>
    <w:rsid w:val="21C429A1"/>
    <w:rsid w:val="2DE70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2021-12-01T09:10:17Z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C9AAEFB0815943329243164D585C4F83</vt:lpwstr>
  </property>
</Properties>
</file>