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eastAsia="黑体"/>
          <w:sz w:val="36"/>
          <w:szCs w:val="36"/>
        </w:rPr>
      </w:pPr>
      <w:r>
        <w:rPr>
          <w:rFonts w:hint="eastAsia" w:ascii="黑体" w:eastAsia="黑体"/>
          <w:sz w:val="36"/>
          <w:szCs w:val="36"/>
        </w:rPr>
        <w:t>关于</w:t>
      </w:r>
      <w:r>
        <w:rPr>
          <w:rFonts w:hint="eastAsia" w:ascii="黑体" w:eastAsia="黑体"/>
          <w:sz w:val="36"/>
          <w:szCs w:val="36"/>
          <w:lang w:val="en-US" w:eastAsia="zh-CN"/>
        </w:rPr>
        <w:t>华泰人寿保险股份有限公司烟台中心支公司</w:t>
      </w:r>
      <w:r>
        <w:rPr>
          <w:rFonts w:hint="eastAsia" w:ascii="黑体" w:eastAsia="黑体"/>
          <w:sz w:val="36"/>
          <w:szCs w:val="36"/>
          <w:lang w:val="en-US" w:eastAsia="zh-CN"/>
        </w:rPr>
        <w:t>栖霞营销服务部注</w:t>
      </w:r>
      <w:r>
        <w:rPr>
          <w:rFonts w:hint="eastAsia" w:ascii="黑体" w:eastAsia="黑体"/>
          <w:sz w:val="36"/>
          <w:szCs w:val="36"/>
          <w:lang w:eastAsia="zh-CN"/>
        </w:rPr>
        <w:t>销</w:t>
      </w:r>
      <w:r>
        <w:rPr>
          <w:rFonts w:hint="eastAsia" w:ascii="黑体" w:eastAsia="黑体"/>
          <w:sz w:val="36"/>
          <w:szCs w:val="36"/>
          <w:lang w:val="en-US" w:eastAsia="zh-CN"/>
        </w:rPr>
        <w:t>《保险许可证》</w:t>
      </w:r>
      <w:r>
        <w:rPr>
          <w:rFonts w:hint="eastAsia" w:ascii="黑体" w:eastAsia="黑体"/>
          <w:sz w:val="36"/>
          <w:szCs w:val="36"/>
        </w:rPr>
        <w:t>的公告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经中国银行保险监督管理委员会</w:t>
      </w:r>
      <w:r>
        <w:rPr>
          <w:rFonts w:hint="eastAsia" w:ascii="仿宋_GB2312" w:hAnsi="Tahoma" w:eastAsia="仿宋_GB2312" w:cs="Tahoma"/>
          <w:color w:val="000000"/>
          <w:kern w:val="0"/>
          <w:sz w:val="32"/>
          <w:szCs w:val="32"/>
          <w:lang w:val="en-US" w:eastAsia="zh-CN"/>
        </w:rPr>
        <w:t>烟台</w:t>
      </w:r>
      <w:r>
        <w:rPr>
          <w:rFonts w:hint="eastAsia" w:ascii="仿宋_GB2312" w:hAnsi="Tahoma" w:eastAsia="仿宋_GB2312" w:cs="Tahoma"/>
          <w:color w:val="000000"/>
          <w:kern w:val="0"/>
          <w:sz w:val="32"/>
          <w:szCs w:val="32"/>
        </w:rPr>
        <w:t>监管</w:t>
      </w:r>
      <w:r>
        <w:rPr>
          <w:rFonts w:hint="eastAsia" w:ascii="仿宋_GB2312" w:hAnsi="Tahoma" w:eastAsia="仿宋_GB2312" w:cs="Tahoma"/>
          <w:color w:val="000000"/>
          <w:kern w:val="0"/>
          <w:sz w:val="32"/>
          <w:szCs w:val="32"/>
          <w:lang w:val="en-US" w:eastAsia="zh-CN"/>
        </w:rPr>
        <w:t>分</w:t>
      </w:r>
      <w:r>
        <w:rPr>
          <w:rFonts w:hint="eastAsia" w:ascii="仿宋_GB2312" w:hAnsi="Tahoma" w:eastAsia="仿宋_GB2312" w:cs="Tahoma"/>
          <w:color w:val="000000"/>
          <w:kern w:val="0"/>
          <w:sz w:val="32"/>
          <w:szCs w:val="32"/>
        </w:rPr>
        <w:t>局核准，我公司对</w:t>
      </w:r>
      <w:r>
        <w:rPr>
          <w:rFonts w:hint="eastAsia" w:ascii="仿宋_GB2312" w:hAnsi="Tahoma" w:eastAsia="仿宋_GB2312" w:cs="Tahoma"/>
          <w:color w:val="000000"/>
          <w:kern w:val="0"/>
          <w:sz w:val="32"/>
          <w:szCs w:val="32"/>
          <w:lang w:val="en-US" w:eastAsia="zh-CN"/>
        </w:rPr>
        <w:t>栖霞营销服务部</w:t>
      </w:r>
      <w:r>
        <w:rPr>
          <w:rFonts w:hint="eastAsia" w:ascii="仿宋_GB2312" w:hAnsi="Tahoma" w:eastAsia="仿宋_GB2312" w:cs="Tahoma"/>
          <w:color w:val="000000"/>
          <w:kern w:val="0"/>
          <w:sz w:val="32"/>
          <w:szCs w:val="32"/>
        </w:rPr>
        <w:t>予以撤销，并注销《</w:t>
      </w:r>
      <w:r>
        <w:rPr>
          <w:rFonts w:hint="eastAsia" w:ascii="仿宋_GB2312" w:hAnsi="Tahoma" w:eastAsia="仿宋_GB2312" w:cs="Tahoma"/>
          <w:color w:val="000000"/>
          <w:kern w:val="0"/>
          <w:sz w:val="32"/>
          <w:szCs w:val="32"/>
          <w:lang w:eastAsia="zh-CN"/>
        </w:rPr>
        <w:t>保险</w:t>
      </w:r>
      <w:r>
        <w:rPr>
          <w:rFonts w:hint="eastAsia" w:ascii="仿宋_GB2312" w:hAnsi="Tahoma" w:eastAsia="仿宋_GB2312" w:cs="Tahoma"/>
          <w:color w:val="000000"/>
          <w:kern w:val="0"/>
          <w:sz w:val="32"/>
          <w:szCs w:val="32"/>
        </w:rPr>
        <w:t>许可证》，现将有关情况公告如下：</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w:t>
      </w:r>
      <w:r>
        <w:rPr>
          <w:rFonts w:hint="eastAsia" w:ascii="仿宋_GB2312" w:hAnsi="Tahoma" w:eastAsia="仿宋_GB2312" w:cs="Tahoma"/>
          <w:b/>
          <w:bCs/>
          <w:color w:val="000000"/>
          <w:kern w:val="0"/>
          <w:sz w:val="32"/>
          <w:szCs w:val="32"/>
        </w:rPr>
        <w:t>一、撤销机构基本情况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撤销机构名称：</w:t>
      </w:r>
      <w:r>
        <w:rPr>
          <w:rFonts w:hint="eastAsia" w:ascii="仿宋_GB2312" w:hAnsi="Tahoma" w:eastAsia="仿宋_GB2312" w:cs="Tahoma"/>
          <w:color w:val="000000"/>
          <w:kern w:val="0"/>
          <w:sz w:val="32"/>
          <w:szCs w:val="32"/>
          <w:lang w:val="en-US" w:eastAsia="zh-CN"/>
        </w:rPr>
        <w:t>华泰人寿保险股份有限公司烟台中心支公司栖霞营销服务部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　　</w:t>
      </w:r>
      <w:r>
        <w:rPr>
          <w:rFonts w:hint="eastAsia" w:ascii="仿宋_GB2312" w:hAnsi="Tahoma" w:eastAsia="仿宋_GB2312" w:cs="Tahoma"/>
          <w:color w:val="000000"/>
          <w:kern w:val="0"/>
          <w:sz w:val="32"/>
          <w:szCs w:val="32"/>
          <w:lang w:eastAsia="zh-CN"/>
        </w:rPr>
        <w:t>经营保险业务</w:t>
      </w:r>
      <w:r>
        <w:rPr>
          <w:rFonts w:hint="eastAsia" w:ascii="仿宋_GB2312" w:hAnsi="Tahoma" w:eastAsia="仿宋_GB2312" w:cs="Tahoma"/>
          <w:color w:val="000000"/>
          <w:kern w:val="0"/>
          <w:sz w:val="32"/>
          <w:szCs w:val="32"/>
        </w:rPr>
        <w:t>许可证</w:t>
      </w:r>
      <w:r>
        <w:rPr>
          <w:rFonts w:hint="eastAsia" w:ascii="仿宋_GB2312" w:hAnsi="Tahoma" w:eastAsia="仿宋_GB2312" w:cs="Tahoma"/>
          <w:color w:val="000000"/>
          <w:kern w:val="0"/>
          <w:sz w:val="32"/>
          <w:szCs w:val="32"/>
          <w:lang w:eastAsia="zh-CN"/>
        </w:rPr>
        <w:t>流水号</w:t>
      </w:r>
      <w:r>
        <w:rPr>
          <w:rFonts w:hint="eastAsia" w:ascii="仿宋_GB2312" w:hAnsi="Tahoma" w:eastAsia="仿宋_GB2312" w:cs="Tahoma"/>
          <w:color w:val="000000"/>
          <w:kern w:val="0"/>
          <w:sz w:val="32"/>
          <w:szCs w:val="32"/>
        </w:rPr>
        <w:t>：</w:t>
      </w:r>
      <w:r>
        <w:rPr>
          <w:rFonts w:hint="eastAsia" w:ascii="仿宋_GB2312" w:hAnsi="Tahoma" w:eastAsia="仿宋_GB2312" w:cs="Tahoma"/>
          <w:color w:val="000000"/>
          <w:kern w:val="0"/>
          <w:sz w:val="32"/>
          <w:szCs w:val="32"/>
          <w:lang w:val="en-US" w:eastAsia="zh-CN"/>
        </w:rPr>
        <w:t>00050071</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机构编码：</w:t>
      </w:r>
      <w:r>
        <w:rPr>
          <w:rFonts w:hint="eastAsia" w:ascii="仿宋_GB2312" w:hAnsi="Tahoma" w:eastAsia="仿宋_GB2312" w:cs="Tahoma"/>
          <w:color w:val="000000"/>
          <w:kern w:val="0"/>
          <w:sz w:val="32"/>
          <w:szCs w:val="32"/>
          <w:lang w:val="en-US" w:eastAsia="zh-CN"/>
        </w:rPr>
        <w:t>000076370686001</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lang w:val="en-US" w:eastAsia="zh-CN"/>
        </w:rPr>
        <w:t xml:space="preserve">    </w:t>
      </w:r>
      <w:r>
        <w:rPr>
          <w:rFonts w:hint="eastAsia" w:ascii="仿宋_GB2312" w:hAnsi="Tahoma" w:eastAsia="仿宋_GB2312" w:cs="Tahoma"/>
          <w:color w:val="000000"/>
          <w:kern w:val="0"/>
          <w:sz w:val="32"/>
          <w:szCs w:val="32"/>
        </w:rPr>
        <w:t>成立日期：</w:t>
      </w:r>
      <w:r>
        <w:rPr>
          <w:rFonts w:hint="eastAsia" w:ascii="仿宋_GB2312" w:hAnsi="Tahoma" w:eastAsia="仿宋_GB2312" w:cs="Tahoma"/>
          <w:color w:val="000000"/>
          <w:kern w:val="0"/>
          <w:sz w:val="32"/>
          <w:szCs w:val="32"/>
          <w:lang w:val="en-US" w:eastAsia="zh-CN"/>
        </w:rPr>
        <w:t>2012年3月20日</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　　业务范围：</w:t>
      </w:r>
      <w:r>
        <w:rPr>
          <w:rFonts w:hint="eastAsia" w:ascii="仿宋_GB2312" w:hAnsi="Tahoma" w:eastAsia="仿宋_GB2312" w:cs="Tahoma"/>
          <w:color w:val="000000"/>
          <w:kern w:val="0"/>
          <w:sz w:val="32"/>
          <w:szCs w:val="32"/>
          <w:lang w:val="en-US" w:eastAsia="zh-CN"/>
        </w:rPr>
        <w:t>在烟台栖霞市行政辖区内经营人寿保险、健康保险、意外伤害保险等各类人身保险业务以及经保险监督管理机构批准和总公司授权经营的其他业务。</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rPr>
          <w:rFonts w:hint="eastAsia"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机构住所：</w:t>
      </w:r>
      <w:r>
        <w:rPr>
          <w:rFonts w:hint="eastAsia" w:ascii="仿宋_GB2312" w:hAnsi="Tahoma" w:eastAsia="仿宋_GB2312" w:cs="Tahoma"/>
          <w:color w:val="000000"/>
          <w:kern w:val="0"/>
          <w:sz w:val="32"/>
          <w:szCs w:val="32"/>
          <w:lang w:val="en-US" w:eastAsia="zh-CN"/>
        </w:rPr>
        <w:t>烟台栖霞市御湖名园住宅小区第9-107铺</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撤销日期：</w:t>
      </w:r>
      <w:r>
        <w:rPr>
          <w:rFonts w:hint="eastAsia" w:ascii="仿宋_GB2312" w:hAnsi="Tahoma" w:eastAsia="仿宋_GB2312" w:cs="Tahoma"/>
          <w:color w:val="000000"/>
          <w:kern w:val="0"/>
          <w:sz w:val="32"/>
          <w:szCs w:val="32"/>
          <w:lang w:val="en-US" w:eastAsia="zh-CN"/>
        </w:rPr>
        <w:t>2023年7月13日</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w:t>
      </w:r>
      <w:r>
        <w:rPr>
          <w:rFonts w:hint="eastAsia" w:ascii="仿宋_GB2312" w:hAnsi="Tahoma" w:eastAsia="仿宋_GB2312" w:cs="Tahoma"/>
          <w:b/>
          <w:bCs/>
          <w:color w:val="000000"/>
          <w:kern w:val="0"/>
          <w:sz w:val="32"/>
          <w:szCs w:val="32"/>
        </w:rPr>
        <w:t>　二、后续服务等相关事宜</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自撤销之日起，</w:t>
      </w:r>
      <w:r>
        <w:rPr>
          <w:rFonts w:hint="eastAsia" w:ascii="仿宋_GB2312" w:hAnsi="Tahoma" w:eastAsia="仿宋_GB2312" w:cs="Tahoma"/>
          <w:color w:val="000000"/>
          <w:kern w:val="0"/>
          <w:sz w:val="32"/>
          <w:szCs w:val="32"/>
          <w:lang w:val="en-US" w:eastAsia="zh-CN"/>
        </w:rPr>
        <w:t>该机构</w:t>
      </w:r>
      <w:r>
        <w:rPr>
          <w:rFonts w:hint="eastAsia" w:ascii="仿宋_GB2312" w:hAnsi="Tahoma" w:eastAsia="仿宋_GB2312" w:cs="Tahoma"/>
          <w:color w:val="000000"/>
          <w:kern w:val="0"/>
          <w:sz w:val="32"/>
          <w:szCs w:val="32"/>
        </w:rPr>
        <w:t>后续服务事宜均由</w:t>
      </w:r>
      <w:r>
        <w:rPr>
          <w:rFonts w:hint="eastAsia" w:ascii="仿宋_GB2312" w:hAnsi="Tahoma" w:eastAsia="仿宋_GB2312" w:cs="Tahoma"/>
          <w:color w:val="000000"/>
          <w:kern w:val="0"/>
          <w:sz w:val="32"/>
          <w:szCs w:val="32"/>
          <w:lang w:val="en-US" w:eastAsia="zh-CN"/>
        </w:rPr>
        <w:t>烟台中心支公司</w:t>
      </w:r>
      <w:r>
        <w:rPr>
          <w:rFonts w:hint="eastAsia" w:ascii="仿宋_GB2312" w:hAnsi="Tahoma" w:eastAsia="仿宋_GB2312" w:cs="Tahoma"/>
          <w:color w:val="000000"/>
          <w:kern w:val="0"/>
          <w:sz w:val="32"/>
          <w:szCs w:val="32"/>
        </w:rPr>
        <w:t>承担。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后续服务地址：</w:t>
      </w:r>
      <w:r>
        <w:rPr>
          <w:rFonts w:hint="eastAsia" w:ascii="仿宋_GB2312" w:hAnsi="Tahoma" w:eastAsia="仿宋_GB2312" w:cs="Tahoma"/>
          <w:color w:val="000000"/>
          <w:kern w:val="0"/>
          <w:sz w:val="32"/>
          <w:szCs w:val="32"/>
          <w:lang w:val="en-US" w:eastAsia="zh-CN"/>
        </w:rPr>
        <w:t>烟台市芝罘区西盛街27号汇通国际1602、1603、1605、1606</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联系电话：6862285 </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Tahoma">
    <w:panose1 w:val="020B0604030504040204"/>
    <w:charset w:val="00"/>
    <w:family w:val="modern"/>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A"/>
    <w:rsid w:val="00001950"/>
    <w:rsid w:val="001C7989"/>
    <w:rsid w:val="0031020A"/>
    <w:rsid w:val="005E1AA5"/>
    <w:rsid w:val="055A0AAC"/>
    <w:rsid w:val="07E33B72"/>
    <w:rsid w:val="14BD757B"/>
    <w:rsid w:val="169B0523"/>
    <w:rsid w:val="169F6B68"/>
    <w:rsid w:val="1C9E0E5B"/>
    <w:rsid w:val="200659FD"/>
    <w:rsid w:val="21DB0D95"/>
    <w:rsid w:val="21E04D18"/>
    <w:rsid w:val="23522301"/>
    <w:rsid w:val="290C23E2"/>
    <w:rsid w:val="377D6F8E"/>
    <w:rsid w:val="38C100E8"/>
    <w:rsid w:val="3ACC330B"/>
    <w:rsid w:val="4D9F3960"/>
    <w:rsid w:val="4E635C5C"/>
    <w:rsid w:val="58E4069E"/>
    <w:rsid w:val="5CA07BF2"/>
    <w:rsid w:val="5E8E0204"/>
    <w:rsid w:val="63F60357"/>
    <w:rsid w:val="6A133917"/>
    <w:rsid w:val="6CAB07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79</Words>
  <Characters>453</Characters>
  <Lines>3</Lines>
  <Paragraphs>1</Paragraphs>
  <TotalTime>1</TotalTime>
  <ScaleCrop>false</ScaleCrop>
  <LinksUpToDate>false</LinksUpToDate>
  <CharactersWithSpaces>531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2012-10-31T08:53:00Z</dcterms:created>
  <dc:creator>汪荣雨</dc:creator>
  <cp:lastModifiedBy>谢晓帝</cp:lastModifiedBy>
  <dcterms:modified xsi:type="dcterms:W3CDTF">2023-07-24T02:00:21Z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5801DE0223A642EE9C321AB91CD406E8</vt:lpwstr>
  </property>
</Properties>
</file>